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3C" w:rsidRDefault="00824F3C" w:rsidP="00824F3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</w:t>
      </w:r>
    </w:p>
    <w:p w:rsidR="00824F3C" w:rsidRDefault="00824F3C" w:rsidP="00824F3C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824F3C" w:rsidRDefault="00824F3C" w:rsidP="00824F3C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Утвержден</w:t>
      </w:r>
    </w:p>
    <w:p w:rsidR="00824F3C" w:rsidRDefault="00824F3C" w:rsidP="00824F3C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Приказом Росстата</w:t>
      </w:r>
    </w:p>
    <w:p w:rsidR="00824F3C" w:rsidRDefault="00824F3C" w:rsidP="00824F3C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27 октября 2010 г. N 370</w:t>
      </w:r>
    </w:p>
    <w:p w:rsidR="00824F3C" w:rsidRDefault="00824F3C" w:rsidP="00824F3C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824F3C" w:rsidRDefault="00824F3C" w:rsidP="00824F3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ПОРЯДОК</w:t>
      </w:r>
    </w:p>
    <w:p w:rsidR="00824F3C" w:rsidRDefault="00824F3C" w:rsidP="00824F3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ОРГАНИЗАЦИИ ОБРАБОТКИ ПЕРВИЧНЫХ СТАТИСТИЧЕСКИХ ДАННЫХ</w:t>
      </w:r>
    </w:p>
    <w:p w:rsidR="00824F3C" w:rsidRDefault="00824F3C" w:rsidP="00824F3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 ФОРМАМ ФЕДЕРАЛЬНОГО СТАТИСТИЧЕСКОГО НАБЛЮДЕНИЯ,</w:t>
      </w:r>
    </w:p>
    <w:p w:rsidR="00824F3C" w:rsidRDefault="00824F3C" w:rsidP="00824F3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proofErr w:type="gramStart"/>
      <w:r>
        <w:rPr>
          <w:b/>
          <w:bCs/>
          <w:sz w:val="28"/>
          <w:szCs w:val="28"/>
          <w:lang w:eastAsia="en-US"/>
        </w:rPr>
        <w:t>ПОСТУПИВШИХ ОТ РЕСПОНДЕНТОВ В ЭЛЕКТРОННОМ ВИДЕ</w:t>
      </w:r>
      <w:proofErr w:type="gramEnd"/>
    </w:p>
    <w:p w:rsidR="00824F3C" w:rsidRDefault="00824F3C" w:rsidP="00824F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24F3C" w:rsidRDefault="00824F3C" w:rsidP="00824F3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I. Общие положения</w:t>
      </w:r>
    </w:p>
    <w:p w:rsidR="00824F3C" w:rsidRDefault="00824F3C" w:rsidP="00824F3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24F3C" w:rsidRDefault="00824F3C" w:rsidP="00824F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</w:t>
      </w:r>
      <w:proofErr w:type="gramStart"/>
      <w:r>
        <w:rPr>
          <w:sz w:val="28"/>
          <w:szCs w:val="28"/>
          <w:lang w:eastAsia="en-US"/>
        </w:rPr>
        <w:t>Обработке подлежат первичные статистические данные, поступившие от респондентов в электронном виде (в открытом или зашифрованном) в соответствии с XML-шаблонами, действующими на отчетный период и размещенными на интернет-портале Федеральной службы государственной статистики, прошедшие проверку на соответствие нормативно-справочной информации, арифметическим и логическим контролям, установленным XML-шаблоном.</w:t>
      </w:r>
      <w:proofErr w:type="gramEnd"/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1.2. </w:t>
      </w:r>
      <w:proofErr w:type="gramStart"/>
      <w:r>
        <w:rPr>
          <w:sz w:val="28"/>
          <w:szCs w:val="28"/>
          <w:lang w:eastAsia="en-US"/>
        </w:rPr>
        <w:t>Первичные статистические данные по формам федерального статистического наблюдения, поступившие от респондентов в электронном виде по телекоммуникационным каналам связи (далее - ТКС) не в соответствии с действующими на отчетный период и размещенными на интернет-портале Росстата XML-шаблонами, считаются не предоставленными в территориальные органы Федеральной службы государственной статистики (далее - территориальные органы Росстата).</w:t>
      </w:r>
      <w:proofErr w:type="gramEnd"/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1.3. </w:t>
      </w:r>
      <w:proofErr w:type="gramStart"/>
      <w:r>
        <w:rPr>
          <w:sz w:val="28"/>
          <w:szCs w:val="28"/>
          <w:lang w:eastAsia="en-US"/>
        </w:rPr>
        <w:t xml:space="preserve">Наличие факта нарушения указаний по заполнению форм федерального статистического наблюдения, арифметических или логических ошибок в поступивших от респондентов первичных статистических данных считается предоставлением недостоверных первичных статистических данных в соответствии с </w:t>
      </w:r>
      <w:hyperlink r:id="rId5" w:history="1">
        <w:r>
          <w:rPr>
            <w:color w:val="0000FF"/>
            <w:sz w:val="28"/>
            <w:szCs w:val="28"/>
            <w:lang w:eastAsia="en-US"/>
          </w:rPr>
          <w:t>Положением</w:t>
        </w:r>
      </w:hyperlink>
      <w:r>
        <w:rPr>
          <w:sz w:val="28"/>
          <w:szCs w:val="28"/>
          <w:lang w:eastAsia="en-US"/>
        </w:rPr>
        <w:t xml:space="preserve">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учета, утвержденным постановлением Правительства Российской Федерации от 18 августа 2008 г. N 620.</w:t>
      </w:r>
      <w:proofErr w:type="gramEnd"/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1.4. </w:t>
      </w:r>
      <w:proofErr w:type="gramStart"/>
      <w:r>
        <w:rPr>
          <w:sz w:val="28"/>
          <w:szCs w:val="28"/>
          <w:lang w:eastAsia="en-US"/>
        </w:rPr>
        <w:t>Прием первичных статистических данных от респондентов в электронном виде по ТКС может осуществляться непосредственно территориальными органами Росстата, их структурными подразделениями (в том числе в районах и городах), через единую систему сбора и обработки статистической информации информационного-вычислительной системы Росстата в части электронного сбора данных (далее - система ЕССО) или через специализированных операторов связи (далее - оператор).</w:t>
      </w:r>
      <w:proofErr w:type="gramEnd"/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1.5. Программные средства системы ЕССО, включая </w:t>
      </w:r>
      <w:proofErr w:type="spellStart"/>
      <w:r>
        <w:rPr>
          <w:sz w:val="28"/>
          <w:szCs w:val="28"/>
          <w:lang w:eastAsia="en-US"/>
        </w:rPr>
        <w:t>online</w:t>
      </w:r>
      <w:proofErr w:type="spellEnd"/>
      <w:r>
        <w:rPr>
          <w:sz w:val="28"/>
          <w:szCs w:val="28"/>
          <w:lang w:eastAsia="en-US"/>
        </w:rPr>
        <w:t xml:space="preserve"> и </w:t>
      </w:r>
      <w:proofErr w:type="spellStart"/>
      <w:r>
        <w:rPr>
          <w:sz w:val="28"/>
          <w:szCs w:val="28"/>
          <w:lang w:eastAsia="en-US"/>
        </w:rPr>
        <w:t>offline</w:t>
      </w:r>
      <w:proofErr w:type="spellEnd"/>
      <w:r>
        <w:rPr>
          <w:sz w:val="28"/>
          <w:szCs w:val="28"/>
          <w:lang w:eastAsia="en-US"/>
        </w:rPr>
        <w:t xml:space="preserve"> заполнение, предоставляются территориальными органами Росстата респонденту безвозмездно.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1.6. Территориальные органы Росстата предоставляют респондентам консультации по вопросам использования программных средств системы ЕССО.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1.7. При получении первичных статистических данных по формам федерального статистического наблюдения в электронном виде по ТКС в соответствии с законодательством Российской Федерации территориальные органы Росстата не вправе требовать их предоставления от респондента на бумажном носителе.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1.8. Поступившие от респондентов первичные статистические данные по формам федерального статистического наблюдения и реквизиты респондента в электронном виде в соответствии с требованиями, установленными законодательством Российской Федерации и настоящим Порядком, признаются оригиналами, имеют юридическую силу, подлежат хранению в электронном архиве юридически значимых документов в сроки, установленные архивным законодательством Российской Федерации.</w:t>
      </w:r>
    </w:p>
    <w:p w:rsidR="00824F3C" w:rsidRDefault="00824F3C" w:rsidP="00824F3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</w:t>
      </w:r>
      <w:proofErr w:type="gramStart"/>
      <w:r>
        <w:rPr>
          <w:sz w:val="28"/>
          <w:szCs w:val="28"/>
          <w:lang w:eastAsia="en-US"/>
        </w:rPr>
        <w:t>п</w:t>
      </w:r>
      <w:proofErr w:type="gramEnd"/>
      <w:r>
        <w:rPr>
          <w:sz w:val="28"/>
          <w:szCs w:val="28"/>
          <w:lang w:eastAsia="en-US"/>
        </w:rPr>
        <w:t xml:space="preserve">. 1.8 в ред. </w:t>
      </w:r>
      <w:hyperlink r:id="rId6" w:history="1">
        <w:r>
          <w:rPr>
            <w:color w:val="0000FF"/>
            <w:sz w:val="28"/>
            <w:szCs w:val="28"/>
            <w:lang w:eastAsia="en-US"/>
          </w:rPr>
          <w:t>Приказа</w:t>
        </w:r>
      </w:hyperlink>
      <w:r>
        <w:rPr>
          <w:sz w:val="28"/>
          <w:szCs w:val="28"/>
          <w:lang w:eastAsia="en-US"/>
        </w:rPr>
        <w:t xml:space="preserve"> Росстата от 21.12.2021 N 934)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bookmarkStart w:id="0" w:name="Par24"/>
      <w:bookmarkEnd w:id="0"/>
      <w:r>
        <w:rPr>
          <w:sz w:val="28"/>
          <w:szCs w:val="28"/>
          <w:lang w:eastAsia="en-US"/>
        </w:rPr>
        <w:t>1.9. При поступлении от респондента в установленные сроки по одной и той же форме федерального статистического наблюдения за один и тот же отчетный период нескольких отчетов, принятых к обработке в территориальном органе Росстата, отчет с более поздней датой отправки считается предоставленными респондентом первичными статистическими данными по данной форме федерального статистического наблюдения.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1.10. Территориальные органы Росстата обеспечивают хранение открытых ключей электронной подписи и их сертификатов в течение всего периода хранения электронных документов в электронном архиве юридически значимых документов (до передачи в Государственный архив).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1.11. </w:t>
      </w:r>
      <w:proofErr w:type="gramStart"/>
      <w:r>
        <w:rPr>
          <w:sz w:val="28"/>
          <w:szCs w:val="28"/>
          <w:lang w:eastAsia="en-US"/>
        </w:rPr>
        <w:t>При необходимости по распоряжению руководителя территориального органа Росстата может быть сделана копия электронного документа на бумажном носителе, на которой указываются реквизиты документа-оригинала, включающие наименование респондента, его код по ОКПО, фамилия, имя, отчество (при наличии) уполномоченного лица респондента, подписавшего отчет, дату и время предоставления отчета в территориальный орган Росстата, дату и время изготовления копии.</w:t>
      </w:r>
      <w:proofErr w:type="gramEnd"/>
      <w:r>
        <w:rPr>
          <w:sz w:val="28"/>
          <w:szCs w:val="28"/>
          <w:lang w:eastAsia="en-US"/>
        </w:rPr>
        <w:t xml:space="preserve"> Бумажные копии электронных документов заверяются сотрудником территориального органа Росстата, уполномоченным использовать средства электронной подписи в рамках системы ЕССО.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1.12. Для дополнительного информирования респондентов и электронного взаимодействия с ними в электронном виде используются адреса e-</w:t>
      </w:r>
      <w:proofErr w:type="spellStart"/>
      <w:r>
        <w:rPr>
          <w:sz w:val="28"/>
          <w:szCs w:val="28"/>
          <w:lang w:eastAsia="en-US"/>
        </w:rPr>
        <w:t>mail</w:t>
      </w:r>
      <w:proofErr w:type="spellEnd"/>
      <w:r>
        <w:rPr>
          <w:sz w:val="28"/>
          <w:szCs w:val="28"/>
          <w:lang w:eastAsia="en-US"/>
        </w:rPr>
        <w:t xml:space="preserve">, указанные респондентами при заполнении форм федерального статистического </w:t>
      </w:r>
      <w:r>
        <w:rPr>
          <w:sz w:val="28"/>
          <w:szCs w:val="28"/>
          <w:lang w:eastAsia="en-US"/>
        </w:rPr>
        <w:lastRenderedPageBreak/>
        <w:t>наблюдения. В случае</w:t>
      </w:r>
      <w:proofErr w:type="gramStart"/>
      <w:r>
        <w:rPr>
          <w:sz w:val="28"/>
          <w:szCs w:val="28"/>
          <w:lang w:eastAsia="en-US"/>
        </w:rPr>
        <w:t>,</w:t>
      </w:r>
      <w:proofErr w:type="gramEnd"/>
      <w:r>
        <w:rPr>
          <w:sz w:val="28"/>
          <w:szCs w:val="28"/>
          <w:lang w:eastAsia="en-US"/>
        </w:rPr>
        <w:t xml:space="preserve"> если респондент предоставляет первичные статистические данные через оператора, взаимодействие может осуществляться через оператора.</w:t>
      </w:r>
    </w:p>
    <w:p w:rsidR="00824F3C" w:rsidRDefault="00824F3C" w:rsidP="00824F3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</w:t>
      </w:r>
      <w:proofErr w:type="spellStart"/>
      <w:r>
        <w:rPr>
          <w:sz w:val="28"/>
          <w:szCs w:val="28"/>
          <w:lang w:eastAsia="en-US"/>
        </w:rPr>
        <w:t>пп</w:t>
      </w:r>
      <w:proofErr w:type="spellEnd"/>
      <w:r>
        <w:rPr>
          <w:sz w:val="28"/>
          <w:szCs w:val="28"/>
          <w:lang w:eastAsia="en-US"/>
        </w:rPr>
        <w:t xml:space="preserve">. 1.12 </w:t>
      </w:r>
      <w:proofErr w:type="gramStart"/>
      <w:r>
        <w:rPr>
          <w:sz w:val="28"/>
          <w:szCs w:val="28"/>
          <w:lang w:eastAsia="en-US"/>
        </w:rPr>
        <w:t>введен</w:t>
      </w:r>
      <w:proofErr w:type="gramEnd"/>
      <w:r>
        <w:rPr>
          <w:sz w:val="28"/>
          <w:szCs w:val="28"/>
          <w:lang w:eastAsia="en-US"/>
        </w:rPr>
        <w:t xml:space="preserve"> </w:t>
      </w:r>
      <w:hyperlink r:id="rId7" w:history="1">
        <w:r>
          <w:rPr>
            <w:color w:val="0000FF"/>
            <w:sz w:val="28"/>
            <w:szCs w:val="28"/>
            <w:lang w:eastAsia="en-US"/>
          </w:rPr>
          <w:t>Приказом</w:t>
        </w:r>
      </w:hyperlink>
      <w:r>
        <w:rPr>
          <w:sz w:val="28"/>
          <w:szCs w:val="28"/>
          <w:lang w:eastAsia="en-US"/>
        </w:rPr>
        <w:t xml:space="preserve"> Росстата от 21.12.2021 N 934)</w:t>
      </w:r>
    </w:p>
    <w:p w:rsidR="00824F3C" w:rsidRDefault="00824F3C" w:rsidP="00824F3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24F3C" w:rsidRDefault="00824F3C" w:rsidP="00824F3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II. Организация обработки </w:t>
      </w:r>
      <w:proofErr w:type="gramStart"/>
      <w:r>
        <w:rPr>
          <w:b/>
          <w:bCs/>
          <w:sz w:val="28"/>
          <w:szCs w:val="28"/>
          <w:lang w:eastAsia="en-US"/>
        </w:rPr>
        <w:t>первичных</w:t>
      </w:r>
      <w:proofErr w:type="gramEnd"/>
      <w:r>
        <w:rPr>
          <w:b/>
          <w:bCs/>
          <w:sz w:val="28"/>
          <w:szCs w:val="28"/>
          <w:lang w:eastAsia="en-US"/>
        </w:rPr>
        <w:t xml:space="preserve"> статистических</w:t>
      </w:r>
    </w:p>
    <w:p w:rsidR="00824F3C" w:rsidRDefault="00824F3C" w:rsidP="00824F3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данных по формам федерального статистического наблюдения,</w:t>
      </w:r>
    </w:p>
    <w:p w:rsidR="00824F3C" w:rsidRDefault="00824F3C" w:rsidP="00824F3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proofErr w:type="gramStart"/>
      <w:r>
        <w:rPr>
          <w:b/>
          <w:bCs/>
          <w:sz w:val="28"/>
          <w:szCs w:val="28"/>
          <w:lang w:eastAsia="en-US"/>
        </w:rPr>
        <w:t>поступивших от респондентов в электронном виде</w:t>
      </w:r>
      <w:proofErr w:type="gramEnd"/>
    </w:p>
    <w:p w:rsidR="00824F3C" w:rsidRDefault="00824F3C" w:rsidP="00824F3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 телекоммуникационным каналам связи через систему ЕССО</w:t>
      </w:r>
    </w:p>
    <w:p w:rsidR="00824F3C" w:rsidRDefault="00824F3C" w:rsidP="00824F3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24F3C" w:rsidRDefault="00824F3C" w:rsidP="00824F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 Для приема первичных статистических данных в электронном виде в территориальном органе Росстата через систему ЕССО территориальный орган Росстата обеспечивает регистрацию респондента в системе ЕССО и получение сертификатов открытых ключей всех должностных лиц респондента, уполномоченных на предоставление первичных статистических данных по формам федерального статистического наблюдения.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 Поступившие от респондентов первичные статистические данные по формам федерального статистического наблюдения в электронном виде по ТКС обрабатываются в территориальном органе Росстата следующим образом: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2.2.1. В течение одного рабочего дня с момента поступления первичных статистических данных осуществляется их расшифровка (при необходимости), проверка подлинности электронной подписи, проверка данных на соответствие утвержденному Росстатом формату описания форм федеральных статистических наблюдений в XML-формате, включающему описание форматов первичных статистических данных, контролей, нормативно-справочной информации (далее - унифицированный формат).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Респондентам, первичные статистические данные которых не прошли проверку, направляется уведомление о несоответствии унифицированному формату, подписанное электронной подписью Росстата, при этом первичные статистические данные считаются не предоставленными в территориальный орган Росстата.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Респондентам, предоставившим первичные статистические данные в соответствии с унифицированным форматом, направляется извещение о получении первичных статистических данных.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2.2.2. В течение трех рабочих дней с момента получения первичных статистических данных осуществляется проверка их достоверности, т.е. проверка на соответствие нормативно-справочной информации, арифметическим и логическим контролям, установленным XML-шаблоном.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отсутствии выявленной ошибки в предоставленных данных респонденту направляется уведомление о приеме в обработку, подписанное электронной подписью Росстата.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 наличии ошибки в предоставленных данных респонденту направляется уведомление об ошибке, а также в случаях, установленных законодательством Российской Федерации об административных правонарушениях, извещение о вызове на составление протокола об административном правонарушении, подписанное электронной подписью.</w:t>
      </w:r>
    </w:p>
    <w:p w:rsidR="00824F3C" w:rsidRDefault="00824F3C" w:rsidP="00824F3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(в ред. </w:t>
      </w:r>
      <w:hyperlink r:id="rId8" w:history="1">
        <w:r>
          <w:rPr>
            <w:color w:val="0000FF"/>
            <w:sz w:val="28"/>
            <w:szCs w:val="28"/>
            <w:lang w:eastAsia="en-US"/>
          </w:rPr>
          <w:t>Приказа</w:t>
        </w:r>
      </w:hyperlink>
      <w:r>
        <w:rPr>
          <w:sz w:val="28"/>
          <w:szCs w:val="28"/>
          <w:lang w:eastAsia="en-US"/>
        </w:rPr>
        <w:t xml:space="preserve"> Росстата от 21.12.2021 N 934)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2.2.3. По окончании периода обработки первичных статистических данных по форме федерального наблюдения производится загрузка в электронный архив юридически значимых документов: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первичных статистических данных, предоставленных респондентами по форме федерального статистического наблюдения (при наличии нескольких отчетов, предоставленных респондентом, загружается только </w:t>
      </w:r>
      <w:proofErr w:type="gramStart"/>
      <w:r>
        <w:rPr>
          <w:sz w:val="28"/>
          <w:szCs w:val="28"/>
          <w:lang w:eastAsia="en-US"/>
        </w:rPr>
        <w:t>последний</w:t>
      </w:r>
      <w:proofErr w:type="gramEnd"/>
      <w:r>
        <w:rPr>
          <w:sz w:val="28"/>
          <w:szCs w:val="28"/>
          <w:lang w:eastAsia="en-US"/>
        </w:rPr>
        <w:t xml:space="preserve">, в соответствии с </w:t>
      </w:r>
      <w:hyperlink w:anchor="Par24" w:history="1">
        <w:r>
          <w:rPr>
            <w:color w:val="0000FF"/>
            <w:sz w:val="28"/>
            <w:szCs w:val="28"/>
            <w:lang w:eastAsia="en-US"/>
          </w:rPr>
          <w:t>п. 1.9</w:t>
        </w:r>
      </w:hyperlink>
      <w:r>
        <w:rPr>
          <w:sz w:val="28"/>
          <w:szCs w:val="28"/>
          <w:lang w:eastAsia="en-US"/>
        </w:rPr>
        <w:t>);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XML-шаблона, в </w:t>
      </w:r>
      <w:proofErr w:type="gramStart"/>
      <w:r>
        <w:rPr>
          <w:sz w:val="28"/>
          <w:szCs w:val="28"/>
          <w:lang w:eastAsia="en-US"/>
        </w:rPr>
        <w:t>соответствии</w:t>
      </w:r>
      <w:proofErr w:type="gramEnd"/>
      <w:r>
        <w:rPr>
          <w:sz w:val="28"/>
          <w:szCs w:val="28"/>
          <w:lang w:eastAsia="en-US"/>
        </w:rPr>
        <w:t xml:space="preserve"> с которым предоставлены первичные статистические данные по форме федерального статистического наблюдения;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извещений о получении;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документов, отражающих состояние первичных статистических данных на конец периода обработки: уведомлений о приеме в обработку или уведомлений об ошибке (по каждому отчету загружается один документ, отражающий его состояние на дату окончания периода обработки).</w:t>
      </w:r>
    </w:p>
    <w:p w:rsidR="00824F3C" w:rsidRDefault="00824F3C" w:rsidP="00824F3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24F3C" w:rsidRDefault="00824F3C" w:rsidP="00824F3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III. Организация обработки </w:t>
      </w:r>
      <w:proofErr w:type="gramStart"/>
      <w:r>
        <w:rPr>
          <w:b/>
          <w:bCs/>
          <w:sz w:val="28"/>
          <w:szCs w:val="28"/>
          <w:lang w:eastAsia="en-US"/>
        </w:rPr>
        <w:t>первичных</w:t>
      </w:r>
      <w:proofErr w:type="gramEnd"/>
      <w:r>
        <w:rPr>
          <w:b/>
          <w:bCs/>
          <w:sz w:val="28"/>
          <w:szCs w:val="28"/>
          <w:lang w:eastAsia="en-US"/>
        </w:rPr>
        <w:t xml:space="preserve"> статистических</w:t>
      </w:r>
    </w:p>
    <w:p w:rsidR="00824F3C" w:rsidRDefault="00824F3C" w:rsidP="00824F3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данных по формам федерального статистического наблюдения,</w:t>
      </w:r>
    </w:p>
    <w:p w:rsidR="00824F3C" w:rsidRDefault="00824F3C" w:rsidP="00824F3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proofErr w:type="gramStart"/>
      <w:r>
        <w:rPr>
          <w:b/>
          <w:bCs/>
          <w:sz w:val="28"/>
          <w:szCs w:val="28"/>
          <w:lang w:eastAsia="en-US"/>
        </w:rPr>
        <w:t>полученных от респондентов в электронном виде</w:t>
      </w:r>
      <w:proofErr w:type="gramEnd"/>
    </w:p>
    <w:p w:rsidR="00824F3C" w:rsidRDefault="00824F3C" w:rsidP="00824F3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 телекоммуникационным каналам связи через оператора</w:t>
      </w:r>
    </w:p>
    <w:p w:rsidR="00824F3C" w:rsidRDefault="00824F3C" w:rsidP="00824F3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24F3C" w:rsidRDefault="00824F3C" w:rsidP="00824F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 Для приема первичных статистических данных в электронном виде по ТКС через операторов территориальный орган Росстата заключает с оператором (операторами) соглашение, в соответствии с которым основными функциями оператора при предоставлении респондентами первичных статистических данных по формам федерального статистического наблюдения в электронном виде по ТКС являются: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обеспечение обмена информацией между респондентами и территориальным органом Росстата в электронном виде по ТКС;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учет, регистрация фактов обмена электронными документами между респондентами и территориальным органом Росстата (мониторинг электронного документооборота);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выдача подтверждений оператора, содержащих дату отправки первичных статистических данных в электронном виде по ТКС в территориальный орган Росстата;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выдача подтверждений оператора, содержащих дату отправки извещений, уведомлений, квитанций, иных юридически значимых сообщений в электронном виде по ТКС респонденту.</w:t>
      </w:r>
    </w:p>
    <w:p w:rsidR="00824F3C" w:rsidRDefault="00824F3C" w:rsidP="00824F3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(абзац введен </w:t>
      </w:r>
      <w:hyperlink r:id="rId9" w:history="1">
        <w:r>
          <w:rPr>
            <w:color w:val="0000FF"/>
            <w:sz w:val="28"/>
            <w:szCs w:val="28"/>
            <w:lang w:eastAsia="en-US"/>
          </w:rPr>
          <w:t>Приказом</w:t>
        </w:r>
      </w:hyperlink>
      <w:r>
        <w:rPr>
          <w:sz w:val="28"/>
          <w:szCs w:val="28"/>
          <w:lang w:eastAsia="en-US"/>
        </w:rPr>
        <w:t xml:space="preserve"> Росстата от 21.12.2021 N 934)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 Поступившие через оператора от респондентов первичные статистические данные по формам федерального статистического наблюдения в электронном виде по ТКС обрабатываются в территориальном органе Росстата следующим образом.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3.2.1. В течение одного рабочего дня с момента получения первичных статистических данных осуществляется их расшифровка, проверка подлинности электронной подписи.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Респондентам, первичные статистические данные которых не прошли проверку, направляется информационное сообщение об ошибке, при этом первичные статистические данные считаются не предоставленными в территориальный орган Росстата.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Респондентам, первичные статистические данные которых прошли проверку, направляется извещение о получении первичных статистических данных, подписанное электронной подписью Росстата.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3.2.2. </w:t>
      </w:r>
      <w:proofErr w:type="gramStart"/>
      <w:r>
        <w:rPr>
          <w:sz w:val="28"/>
          <w:szCs w:val="28"/>
          <w:lang w:eastAsia="en-US"/>
        </w:rPr>
        <w:t>В течение трех рабочих дней с момента получения первичных статистических осуществляется проверка данных на соответствие унифицированному формату, а также проверка на соответствие предоставленных данных нормативно-справочной информации, арифметическим и логическим контролям, установленными XML-шаблоном.</w:t>
      </w:r>
      <w:proofErr w:type="gramEnd"/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несоответствии предоставленных данных унифицированному формату респонденту направляется уведомление о несоответствии унифицированному формату, подписанное электронной подписью Росстата.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отсутствии выявленной ошибки в предоставленных данных респонденту направляется уведомление о приеме в обработку, подписанное электронной подписью Росстата.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отсутствии выявленной ошибки в предоставленных данных, но при поступлении первичных статистических данных этого же респондента за указанный отчетный период по указанной форме посредством другого способа сдачи отчетности, респонденту направляется уведомление о замене отчета через другой способ сдачи, подписанное электронной подписью Росстата.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наличии ошибки в предоставленных данных респонденту направляется уведомление об ошибке, а также в случаях, установленных законодательством Российской Федерации об административных правонарушениях, извещение о вызове на составление протокола об административном правонарушении, подписанное электронной подписью.</w:t>
      </w:r>
    </w:p>
    <w:p w:rsidR="00824F3C" w:rsidRDefault="00824F3C" w:rsidP="00824F3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(в ред. </w:t>
      </w:r>
      <w:hyperlink r:id="rId10" w:history="1">
        <w:r>
          <w:rPr>
            <w:color w:val="0000FF"/>
            <w:sz w:val="28"/>
            <w:szCs w:val="28"/>
            <w:lang w:eastAsia="en-US"/>
          </w:rPr>
          <w:t>Приказа</w:t>
        </w:r>
      </w:hyperlink>
      <w:r>
        <w:rPr>
          <w:sz w:val="28"/>
          <w:szCs w:val="28"/>
          <w:lang w:eastAsia="en-US"/>
        </w:rPr>
        <w:t xml:space="preserve"> Росстата от 21.12.2021 N 934)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 получении от респондента подписанного извещения о получении уведомления о приеме в обработку (уведомления о несоответствии формату, уведомления об ошибке или </w:t>
      </w:r>
      <w:proofErr w:type="gramStart"/>
      <w:r>
        <w:rPr>
          <w:sz w:val="28"/>
          <w:szCs w:val="28"/>
          <w:lang w:eastAsia="en-US"/>
        </w:rPr>
        <w:t>уведомление</w:t>
      </w:r>
      <w:proofErr w:type="gramEnd"/>
      <w:r>
        <w:rPr>
          <w:sz w:val="28"/>
          <w:szCs w:val="28"/>
          <w:lang w:eastAsia="en-US"/>
        </w:rPr>
        <w:t xml:space="preserve"> о замене отчета через другой способ сдачи) территориальный орган Росстата проверяет подлинность электронной подписи респондента.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3.2.3. </w:t>
      </w:r>
      <w:proofErr w:type="gramStart"/>
      <w:r>
        <w:rPr>
          <w:sz w:val="28"/>
          <w:szCs w:val="28"/>
          <w:lang w:eastAsia="en-US"/>
        </w:rPr>
        <w:t>Если в течение двух рабочих дней с момента отправки в адрес респондента уведомления о приеме в обработку (уведомления о несоответствии формату, уведомления об ошибке или уведомления о замене отчета через другой способ сдачи) территориальный орган Росстата не получает от респондента извещение о получении уведомления о приеме в обработку (уведомления о несоответствии формату, уведомления об ошибке или уведомления о замене отчета</w:t>
      </w:r>
      <w:proofErr w:type="gramEnd"/>
      <w:r>
        <w:rPr>
          <w:sz w:val="28"/>
          <w:szCs w:val="28"/>
          <w:lang w:eastAsia="en-US"/>
        </w:rPr>
        <w:t xml:space="preserve"> через другой способ сдачи), подписанное электронной подписью респондента, территориальный орган Росстата обязан заявить об этом факте респонденту и оператору, совместно с </w:t>
      </w:r>
      <w:proofErr w:type="gramStart"/>
      <w:r>
        <w:rPr>
          <w:sz w:val="28"/>
          <w:szCs w:val="28"/>
          <w:lang w:eastAsia="en-US"/>
        </w:rPr>
        <w:t>которыми</w:t>
      </w:r>
      <w:proofErr w:type="gramEnd"/>
      <w:r>
        <w:rPr>
          <w:sz w:val="28"/>
          <w:szCs w:val="28"/>
          <w:lang w:eastAsia="en-US"/>
        </w:rPr>
        <w:t xml:space="preserve"> в течение одного рабочего дня принимаются меры к выявлению причин возникновения данной ситуации и ее разрешению.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3.2.4. По окончании периода обработки первичных статистических данных по форме федерального наблюдения производится загрузка в электронный архив юридически значимых документов: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первичных статистических данных, предоставленных респондентами по форме федерального статистического наблюдения (при наличии нескольких отчетов, представленных респондентом, загружается только </w:t>
      </w:r>
      <w:proofErr w:type="gramStart"/>
      <w:r>
        <w:rPr>
          <w:sz w:val="28"/>
          <w:szCs w:val="28"/>
          <w:lang w:eastAsia="en-US"/>
        </w:rPr>
        <w:t>последний</w:t>
      </w:r>
      <w:proofErr w:type="gramEnd"/>
      <w:r>
        <w:rPr>
          <w:sz w:val="28"/>
          <w:szCs w:val="28"/>
          <w:lang w:eastAsia="en-US"/>
        </w:rPr>
        <w:t xml:space="preserve">, в соответствии с </w:t>
      </w:r>
      <w:hyperlink w:anchor="Par24" w:history="1">
        <w:r>
          <w:rPr>
            <w:color w:val="0000FF"/>
            <w:sz w:val="28"/>
            <w:szCs w:val="28"/>
            <w:lang w:eastAsia="en-US"/>
          </w:rPr>
          <w:t>п. 1.9</w:t>
        </w:r>
      </w:hyperlink>
      <w:r>
        <w:rPr>
          <w:sz w:val="28"/>
          <w:szCs w:val="28"/>
          <w:lang w:eastAsia="en-US"/>
        </w:rPr>
        <w:t>);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XML-шаблона, в </w:t>
      </w:r>
      <w:proofErr w:type="gramStart"/>
      <w:r>
        <w:rPr>
          <w:sz w:val="28"/>
          <w:szCs w:val="28"/>
          <w:lang w:eastAsia="en-US"/>
        </w:rPr>
        <w:t>соответствии</w:t>
      </w:r>
      <w:proofErr w:type="gramEnd"/>
      <w:r>
        <w:rPr>
          <w:sz w:val="28"/>
          <w:szCs w:val="28"/>
          <w:lang w:eastAsia="en-US"/>
        </w:rPr>
        <w:t xml:space="preserve"> с которым предоставлены первичные статистические данные по форме федерального статистического наблюдения;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подтверждений оператора, содержащих дату отправки респондентами первичных статистических данных;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извещений о получении;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документов, отражающих состояние первичных статистических данных на конец периода обработки: уведомлений о приеме в обработку или уведомлений об ошибке (по каждому отчету загружается один документ, отражающий его состояние на дату окончания периода обработки).</w:t>
      </w:r>
    </w:p>
    <w:p w:rsidR="00824F3C" w:rsidRDefault="00824F3C" w:rsidP="00824F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24F3C" w:rsidRDefault="00824F3C" w:rsidP="00824F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24F3C" w:rsidRDefault="00824F3C" w:rsidP="00824F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24F3C" w:rsidRDefault="00824F3C" w:rsidP="00824F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24F3C" w:rsidRDefault="00824F3C" w:rsidP="00824F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24F3C" w:rsidRDefault="00824F3C" w:rsidP="00824F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24F3C" w:rsidRDefault="00824F3C" w:rsidP="00824F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1" w:name="_GoBack"/>
      <w:bookmarkEnd w:id="1"/>
    </w:p>
    <w:p w:rsidR="00824F3C" w:rsidRDefault="00824F3C" w:rsidP="00824F3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 xml:space="preserve">IV. Организация приема и обработки </w:t>
      </w:r>
      <w:proofErr w:type="gramStart"/>
      <w:r>
        <w:rPr>
          <w:b/>
          <w:bCs/>
          <w:sz w:val="28"/>
          <w:szCs w:val="28"/>
          <w:lang w:eastAsia="en-US"/>
        </w:rPr>
        <w:t>первичных</w:t>
      </w:r>
      <w:proofErr w:type="gramEnd"/>
      <w:r>
        <w:rPr>
          <w:b/>
          <w:bCs/>
          <w:sz w:val="28"/>
          <w:szCs w:val="28"/>
          <w:lang w:eastAsia="en-US"/>
        </w:rPr>
        <w:t xml:space="preserve"> статистических</w:t>
      </w:r>
    </w:p>
    <w:p w:rsidR="00824F3C" w:rsidRDefault="00824F3C" w:rsidP="00824F3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данных по формам федерального статистического наблюдения,</w:t>
      </w:r>
    </w:p>
    <w:p w:rsidR="00824F3C" w:rsidRDefault="00824F3C" w:rsidP="00824F3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proofErr w:type="gramStart"/>
      <w:r>
        <w:rPr>
          <w:b/>
          <w:bCs/>
          <w:sz w:val="28"/>
          <w:szCs w:val="28"/>
          <w:lang w:eastAsia="en-US"/>
        </w:rPr>
        <w:t>полученных от респондентов на электронном носителе</w:t>
      </w:r>
      <w:proofErr w:type="gramEnd"/>
    </w:p>
    <w:p w:rsidR="00824F3C" w:rsidRDefault="00824F3C" w:rsidP="00824F3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</w:t>
      </w:r>
      <w:proofErr w:type="gramStart"/>
      <w:r>
        <w:rPr>
          <w:sz w:val="28"/>
          <w:szCs w:val="28"/>
          <w:lang w:eastAsia="en-US"/>
        </w:rPr>
        <w:t>введен</w:t>
      </w:r>
      <w:proofErr w:type="gramEnd"/>
      <w:r>
        <w:rPr>
          <w:sz w:val="28"/>
          <w:szCs w:val="28"/>
          <w:lang w:eastAsia="en-US"/>
        </w:rPr>
        <w:t xml:space="preserve"> </w:t>
      </w:r>
      <w:hyperlink r:id="rId11" w:history="1">
        <w:r>
          <w:rPr>
            <w:color w:val="0000FF"/>
            <w:sz w:val="28"/>
            <w:szCs w:val="28"/>
            <w:lang w:eastAsia="en-US"/>
          </w:rPr>
          <w:t>Приказом</w:t>
        </w:r>
      </w:hyperlink>
      <w:r>
        <w:rPr>
          <w:sz w:val="28"/>
          <w:szCs w:val="28"/>
          <w:lang w:eastAsia="en-US"/>
        </w:rPr>
        <w:t xml:space="preserve"> Росстата от 21.12.2021 N 934)</w:t>
      </w:r>
    </w:p>
    <w:p w:rsidR="00824F3C" w:rsidRDefault="00824F3C" w:rsidP="00824F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24F3C" w:rsidRDefault="00824F3C" w:rsidP="00824F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4.1. Для приема первичных статистических данных в электронном виде на электронном носителе (оптический диск CD или DVD, </w:t>
      </w:r>
      <w:proofErr w:type="spellStart"/>
      <w:r>
        <w:rPr>
          <w:sz w:val="28"/>
          <w:szCs w:val="28"/>
          <w:lang w:eastAsia="en-US"/>
        </w:rPr>
        <w:t>флеш</w:t>
      </w:r>
      <w:proofErr w:type="spellEnd"/>
      <w:r>
        <w:rPr>
          <w:sz w:val="28"/>
          <w:szCs w:val="28"/>
          <w:lang w:eastAsia="en-US"/>
        </w:rPr>
        <w:t>-накопитель USB) (далее - данные) территориальный орган Росстата обеспечивает информирование респондентов о месте и сроках приема данных путем размещения соответствующей информации на своем официальном сайте в информационно-телекоммуникационной сети "Интернет".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Приему подлежат первичные статистические данные, поступившие от респондентов в соответствии с XML-шаблонами, действующими на отчетный период и размещенными на </w:t>
      </w:r>
      <w:proofErr w:type="gramStart"/>
      <w:r>
        <w:rPr>
          <w:sz w:val="28"/>
          <w:szCs w:val="28"/>
          <w:lang w:eastAsia="en-US"/>
        </w:rPr>
        <w:t>интернет-портале</w:t>
      </w:r>
      <w:proofErr w:type="gramEnd"/>
      <w:r>
        <w:rPr>
          <w:sz w:val="28"/>
          <w:szCs w:val="28"/>
          <w:lang w:eastAsia="en-US"/>
        </w:rPr>
        <w:t xml:space="preserve"> Федеральной службы государственной статистики, прошедшие проверку на соответствие нормативно-справочной информации, арифметическим и логическим контролям, установленным XML-шаблоном.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bookmarkStart w:id="2" w:name="Par87"/>
      <w:bookmarkEnd w:id="2"/>
      <w:r>
        <w:rPr>
          <w:sz w:val="28"/>
          <w:szCs w:val="28"/>
          <w:lang w:eastAsia="en-US"/>
        </w:rPr>
        <w:t>4.2. Для приема данных оборудуется отдельное средство вычислительной техники (далее - СВТ) со средствами защиты информации, не имеющее доступа к ИВС Росстата.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 Поступившие от респондентов данные обрабатываются в территориальном органе Росстата следующим образом.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4.3.1. В присутствии респондента (уполномоченного им лица) осуществляется копирование первичных статистических данных с предоставленного им электронного носителя </w:t>
      </w:r>
      <w:proofErr w:type="gramStart"/>
      <w:r>
        <w:rPr>
          <w:sz w:val="28"/>
          <w:szCs w:val="28"/>
          <w:lang w:eastAsia="en-US"/>
        </w:rPr>
        <w:t>на</w:t>
      </w:r>
      <w:proofErr w:type="gramEnd"/>
      <w:r>
        <w:rPr>
          <w:sz w:val="28"/>
          <w:szCs w:val="28"/>
          <w:lang w:eastAsia="en-US"/>
        </w:rPr>
        <w:t xml:space="preserve"> предусмотренное </w:t>
      </w:r>
      <w:hyperlink w:anchor="Par87" w:history="1">
        <w:r>
          <w:rPr>
            <w:color w:val="0000FF"/>
            <w:sz w:val="28"/>
            <w:szCs w:val="28"/>
            <w:lang w:eastAsia="en-US"/>
          </w:rPr>
          <w:t>пунктом 4.2</w:t>
        </w:r>
      </w:hyperlink>
      <w:r>
        <w:rPr>
          <w:sz w:val="28"/>
          <w:szCs w:val="28"/>
          <w:lang w:eastAsia="en-US"/>
        </w:rPr>
        <w:t xml:space="preserve"> СВТ.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4.3.2. Осуществляется проверка первичных статистических данных на наличие вирусов и прочих вредоносных программ, при помощи антивирусного программного обеспечения, установленного на СВТ.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 обнаружения вирусов и прочих вредоносных программ электронный носитель возвращается респонденту, а первичные статистические данные считаются не предоставленными, информация о причине невозможности их принятия сообщается респонденту.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случае отсутствия вирусов и прочих вредоносных программ осуществляется проверка первичных статистических данных, предоставленных респондентом, на соответствие XML-шаблонам, действующим на отчетный период и размещенным на </w:t>
      </w:r>
      <w:proofErr w:type="gramStart"/>
      <w:r>
        <w:rPr>
          <w:sz w:val="28"/>
          <w:szCs w:val="28"/>
          <w:lang w:eastAsia="en-US"/>
        </w:rPr>
        <w:t>интернет-портале</w:t>
      </w:r>
      <w:proofErr w:type="gramEnd"/>
      <w:r>
        <w:rPr>
          <w:sz w:val="28"/>
          <w:szCs w:val="28"/>
          <w:lang w:eastAsia="en-US"/>
        </w:rPr>
        <w:t xml:space="preserve"> Федеральной службы государственной статистики.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bookmarkStart w:id="3" w:name="Par93"/>
      <w:bookmarkEnd w:id="3"/>
      <w:r>
        <w:rPr>
          <w:sz w:val="28"/>
          <w:szCs w:val="28"/>
          <w:lang w:eastAsia="en-US"/>
        </w:rPr>
        <w:t>4.3.3. В случае успешной проверки осуществляется копирование первичных статистических данных на СВТ.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После успешного приема переданной отчетности респонденту (уполномоченному им лицу) выдается квитанция о приеме.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Электронные носители, от которых респондент отказался, хранятся в установленные правилами делопроизводства сроки в территориальном органе Росстата, после чего уничтожаются в установленном порядке.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4.3.4. В течение трех рабочих дней с момента получения первичных статистических данных осуществляется их загрузка в модуль ввода отчетов ЕССО.</w:t>
      </w:r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При наличии ошибки в предоставленных данных респонденту в 3-дневный срок направляется уведомление об ошибке, подписанное электронной подписью, в соответствии с </w:t>
      </w:r>
      <w:hyperlink r:id="rId12" w:history="1">
        <w:r>
          <w:rPr>
            <w:color w:val="0000FF"/>
            <w:sz w:val="28"/>
            <w:szCs w:val="28"/>
            <w:lang w:eastAsia="en-US"/>
          </w:rPr>
          <w:t>пунктом 4</w:t>
        </w:r>
      </w:hyperlink>
      <w:r>
        <w:rPr>
          <w:sz w:val="28"/>
          <w:szCs w:val="28"/>
          <w:lang w:eastAsia="en-US"/>
        </w:rPr>
        <w:t xml:space="preserve"> Положения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учета, утвержденного постановлением Правительства Российской Федерации от 18 августа 2008 г. N 620.</w:t>
      </w:r>
      <w:proofErr w:type="gramEnd"/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4.3.5. </w:t>
      </w:r>
      <w:proofErr w:type="gramStart"/>
      <w:r>
        <w:rPr>
          <w:sz w:val="28"/>
          <w:szCs w:val="28"/>
          <w:lang w:eastAsia="en-US"/>
        </w:rPr>
        <w:t xml:space="preserve">Если в течение трех рабочих дней с момента отправки в адрес респондента уведомления об ошибке территориальный орган Росстата не получает от респондента исправленные данные с сопроводительным письмом, содержащим обоснования для внесения исправлений и подписанным уполномоченным должностным лицом респондента, или необходимые пояснения, территориальный орган Росстата возбуждает дело об административном правонарушении по </w:t>
      </w:r>
      <w:hyperlink r:id="rId13" w:history="1">
        <w:r>
          <w:rPr>
            <w:color w:val="0000FF"/>
            <w:sz w:val="28"/>
            <w:szCs w:val="28"/>
            <w:lang w:eastAsia="en-US"/>
          </w:rPr>
          <w:t>статье 13.19</w:t>
        </w:r>
      </w:hyperlink>
      <w:r>
        <w:rPr>
          <w:sz w:val="28"/>
          <w:szCs w:val="28"/>
          <w:lang w:eastAsia="en-US"/>
        </w:rPr>
        <w:t xml:space="preserve"> Кодекса Российской Федерации об административных правонарушениях.</w:t>
      </w:r>
      <w:proofErr w:type="gramEnd"/>
    </w:p>
    <w:p w:rsidR="00824F3C" w:rsidRDefault="00824F3C" w:rsidP="00824F3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4.3.6. После успешной загрузки данных в ЕССО информация, переданная на СВТ в соответствии с </w:t>
      </w:r>
      <w:hyperlink w:anchor="Par93" w:history="1">
        <w:r>
          <w:rPr>
            <w:color w:val="0000FF"/>
            <w:sz w:val="28"/>
            <w:szCs w:val="28"/>
            <w:lang w:eastAsia="en-US"/>
          </w:rPr>
          <w:t>подпунктом 4.3.3</w:t>
        </w:r>
      </w:hyperlink>
      <w:r>
        <w:rPr>
          <w:sz w:val="28"/>
          <w:szCs w:val="28"/>
          <w:lang w:eastAsia="en-US"/>
        </w:rPr>
        <w:t>, подлежит удалению с СВТ.</w:t>
      </w:r>
    </w:p>
    <w:p w:rsidR="00824F3C" w:rsidRDefault="00824F3C" w:rsidP="00824F3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24F3C" w:rsidRDefault="00824F3C" w:rsidP="00824F3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  <w:hyperlink r:id="rId14" w:history="1">
        <w:r>
          <w:rPr>
            <w:b/>
            <w:bCs/>
            <w:color w:val="0000FF"/>
            <w:sz w:val="28"/>
            <w:szCs w:val="28"/>
            <w:lang w:eastAsia="en-US"/>
          </w:rPr>
          <w:t>V</w:t>
        </w:r>
      </w:hyperlink>
      <w:r>
        <w:rPr>
          <w:b/>
          <w:bCs/>
          <w:sz w:val="28"/>
          <w:szCs w:val="28"/>
          <w:lang w:eastAsia="en-US"/>
        </w:rPr>
        <w:t>. Средства защиты и условия использования</w:t>
      </w:r>
    </w:p>
    <w:p w:rsidR="00824F3C" w:rsidRDefault="00824F3C" w:rsidP="00824F3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электронной подписи</w:t>
      </w:r>
    </w:p>
    <w:p w:rsidR="00824F3C" w:rsidRDefault="00824F3C" w:rsidP="00824F3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24F3C" w:rsidRDefault="00824F3C" w:rsidP="00824F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электронного сбора первичных статистических данных применяются средства шифрования и средства электронной подписи, сертифицированные в соответствии с требованиями законодательства Российской Федерации.</w:t>
      </w:r>
    </w:p>
    <w:p w:rsidR="00824F3C" w:rsidRDefault="00824F3C" w:rsidP="00824F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24F3C" w:rsidRDefault="00824F3C" w:rsidP="00824F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24F3C" w:rsidRDefault="00824F3C" w:rsidP="00824F3C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  <w:lang w:eastAsia="en-US"/>
        </w:rPr>
      </w:pPr>
    </w:p>
    <w:p w:rsidR="0000099C" w:rsidRDefault="00824F3C"/>
    <w:sectPr w:rsidR="0000099C" w:rsidSect="0058232D">
      <w:pgSz w:w="11905" w:h="16838"/>
      <w:pgMar w:top="794" w:right="794" w:bottom="79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3C"/>
    <w:rsid w:val="002D0724"/>
    <w:rsid w:val="004D4551"/>
    <w:rsid w:val="005321C6"/>
    <w:rsid w:val="006435F0"/>
    <w:rsid w:val="007C298E"/>
    <w:rsid w:val="00824F3C"/>
    <w:rsid w:val="00923DA6"/>
    <w:rsid w:val="00A6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C6"/>
    <w:rPr>
      <w:lang w:eastAsia="ru-RU"/>
    </w:rPr>
  </w:style>
  <w:style w:type="paragraph" w:styleId="1">
    <w:name w:val="heading 1"/>
    <w:basedOn w:val="a"/>
    <w:next w:val="a"/>
    <w:link w:val="10"/>
    <w:qFormat/>
    <w:rsid w:val="005321C6"/>
    <w:pPr>
      <w:keepNext/>
      <w:spacing w:before="360" w:line="144" w:lineRule="auto"/>
      <w:ind w:left="567"/>
      <w:outlineLvl w:val="0"/>
    </w:pPr>
    <w:rPr>
      <w:b/>
      <w:sz w:val="16"/>
    </w:rPr>
  </w:style>
  <w:style w:type="paragraph" w:styleId="2">
    <w:name w:val="heading 2"/>
    <w:basedOn w:val="a"/>
    <w:next w:val="a"/>
    <w:link w:val="20"/>
    <w:qFormat/>
    <w:rsid w:val="005321C6"/>
    <w:pPr>
      <w:keepNext/>
      <w:spacing w:before="120" w:line="144" w:lineRule="auto"/>
      <w:ind w:left="737"/>
      <w:outlineLvl w:val="1"/>
    </w:pPr>
    <w:rPr>
      <w:b/>
      <w:sz w:val="16"/>
    </w:rPr>
  </w:style>
  <w:style w:type="paragraph" w:styleId="3">
    <w:name w:val="heading 3"/>
    <w:aliases w:val="Heading 3 Char"/>
    <w:basedOn w:val="a"/>
    <w:next w:val="a"/>
    <w:link w:val="30"/>
    <w:qFormat/>
    <w:rsid w:val="005321C6"/>
    <w:pPr>
      <w:keepNext/>
      <w:ind w:left="964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5321C6"/>
    <w:pPr>
      <w:keepNext/>
      <w:tabs>
        <w:tab w:val="num" w:pos="1080"/>
      </w:tabs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321C6"/>
    <w:pPr>
      <w:keepNext/>
      <w:tabs>
        <w:tab w:val="num" w:pos="1080"/>
      </w:tabs>
      <w:ind w:firstLine="567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321C6"/>
    <w:pPr>
      <w:keepNext/>
      <w:tabs>
        <w:tab w:val="num" w:pos="1080"/>
      </w:tabs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5321C6"/>
    <w:pPr>
      <w:keepNext/>
      <w:ind w:firstLine="709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5321C6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321C6"/>
    <w:pPr>
      <w:keepNext/>
      <w:ind w:firstLine="851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1C6"/>
    <w:rPr>
      <w:b/>
      <w:sz w:val="16"/>
      <w:lang w:eastAsia="ru-RU"/>
    </w:rPr>
  </w:style>
  <w:style w:type="character" w:customStyle="1" w:styleId="20">
    <w:name w:val="Заголовок 2 Знак"/>
    <w:basedOn w:val="a0"/>
    <w:link w:val="2"/>
    <w:rsid w:val="005321C6"/>
    <w:rPr>
      <w:b/>
      <w:sz w:val="16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5321C6"/>
    <w:rPr>
      <w:b/>
      <w:sz w:val="22"/>
      <w:lang w:eastAsia="ru-RU"/>
    </w:rPr>
  </w:style>
  <w:style w:type="character" w:customStyle="1" w:styleId="40">
    <w:name w:val="Заголовок 4 Знак"/>
    <w:basedOn w:val="a0"/>
    <w:link w:val="4"/>
    <w:rsid w:val="005321C6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5321C6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5321C6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5321C6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5321C6"/>
    <w:rPr>
      <w:sz w:val="28"/>
      <w:lang w:eastAsia="ru-RU"/>
    </w:rPr>
  </w:style>
  <w:style w:type="character" w:customStyle="1" w:styleId="90">
    <w:name w:val="Заголовок 9 Знак"/>
    <w:basedOn w:val="a0"/>
    <w:link w:val="9"/>
    <w:rsid w:val="005321C6"/>
    <w:rPr>
      <w:sz w:val="28"/>
      <w:lang w:eastAsia="ru-RU"/>
    </w:rPr>
  </w:style>
  <w:style w:type="paragraph" w:styleId="a3">
    <w:name w:val="Title"/>
    <w:basedOn w:val="a"/>
    <w:link w:val="a4"/>
    <w:qFormat/>
    <w:rsid w:val="005321C6"/>
    <w:pPr>
      <w:jc w:val="center"/>
    </w:pPr>
    <w:rPr>
      <w:b/>
      <w:bCs/>
      <w:color w:val="000000"/>
      <w:sz w:val="28"/>
    </w:rPr>
  </w:style>
  <w:style w:type="character" w:customStyle="1" w:styleId="a4">
    <w:name w:val="Название Знак"/>
    <w:basedOn w:val="a0"/>
    <w:link w:val="a3"/>
    <w:rsid w:val="005321C6"/>
    <w:rPr>
      <w:b/>
      <w:bCs/>
      <w:color w:val="000000"/>
      <w:sz w:val="28"/>
      <w:lang w:eastAsia="ru-RU"/>
    </w:rPr>
  </w:style>
  <w:style w:type="paragraph" w:styleId="a5">
    <w:name w:val="List Paragraph"/>
    <w:basedOn w:val="a"/>
    <w:uiPriority w:val="34"/>
    <w:qFormat/>
    <w:rsid w:val="005321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C6"/>
    <w:rPr>
      <w:lang w:eastAsia="ru-RU"/>
    </w:rPr>
  </w:style>
  <w:style w:type="paragraph" w:styleId="1">
    <w:name w:val="heading 1"/>
    <w:basedOn w:val="a"/>
    <w:next w:val="a"/>
    <w:link w:val="10"/>
    <w:qFormat/>
    <w:rsid w:val="005321C6"/>
    <w:pPr>
      <w:keepNext/>
      <w:spacing w:before="360" w:line="144" w:lineRule="auto"/>
      <w:ind w:left="567"/>
      <w:outlineLvl w:val="0"/>
    </w:pPr>
    <w:rPr>
      <w:b/>
      <w:sz w:val="16"/>
    </w:rPr>
  </w:style>
  <w:style w:type="paragraph" w:styleId="2">
    <w:name w:val="heading 2"/>
    <w:basedOn w:val="a"/>
    <w:next w:val="a"/>
    <w:link w:val="20"/>
    <w:qFormat/>
    <w:rsid w:val="005321C6"/>
    <w:pPr>
      <w:keepNext/>
      <w:spacing w:before="120" w:line="144" w:lineRule="auto"/>
      <w:ind w:left="737"/>
      <w:outlineLvl w:val="1"/>
    </w:pPr>
    <w:rPr>
      <w:b/>
      <w:sz w:val="16"/>
    </w:rPr>
  </w:style>
  <w:style w:type="paragraph" w:styleId="3">
    <w:name w:val="heading 3"/>
    <w:aliases w:val="Heading 3 Char"/>
    <w:basedOn w:val="a"/>
    <w:next w:val="a"/>
    <w:link w:val="30"/>
    <w:qFormat/>
    <w:rsid w:val="005321C6"/>
    <w:pPr>
      <w:keepNext/>
      <w:ind w:left="964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5321C6"/>
    <w:pPr>
      <w:keepNext/>
      <w:tabs>
        <w:tab w:val="num" w:pos="1080"/>
      </w:tabs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321C6"/>
    <w:pPr>
      <w:keepNext/>
      <w:tabs>
        <w:tab w:val="num" w:pos="1080"/>
      </w:tabs>
      <w:ind w:firstLine="567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321C6"/>
    <w:pPr>
      <w:keepNext/>
      <w:tabs>
        <w:tab w:val="num" w:pos="1080"/>
      </w:tabs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5321C6"/>
    <w:pPr>
      <w:keepNext/>
      <w:ind w:firstLine="709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5321C6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321C6"/>
    <w:pPr>
      <w:keepNext/>
      <w:ind w:firstLine="851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1C6"/>
    <w:rPr>
      <w:b/>
      <w:sz w:val="16"/>
      <w:lang w:eastAsia="ru-RU"/>
    </w:rPr>
  </w:style>
  <w:style w:type="character" w:customStyle="1" w:styleId="20">
    <w:name w:val="Заголовок 2 Знак"/>
    <w:basedOn w:val="a0"/>
    <w:link w:val="2"/>
    <w:rsid w:val="005321C6"/>
    <w:rPr>
      <w:b/>
      <w:sz w:val="16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5321C6"/>
    <w:rPr>
      <w:b/>
      <w:sz w:val="22"/>
      <w:lang w:eastAsia="ru-RU"/>
    </w:rPr>
  </w:style>
  <w:style w:type="character" w:customStyle="1" w:styleId="40">
    <w:name w:val="Заголовок 4 Знак"/>
    <w:basedOn w:val="a0"/>
    <w:link w:val="4"/>
    <w:rsid w:val="005321C6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5321C6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5321C6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5321C6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5321C6"/>
    <w:rPr>
      <w:sz w:val="28"/>
      <w:lang w:eastAsia="ru-RU"/>
    </w:rPr>
  </w:style>
  <w:style w:type="character" w:customStyle="1" w:styleId="90">
    <w:name w:val="Заголовок 9 Знак"/>
    <w:basedOn w:val="a0"/>
    <w:link w:val="9"/>
    <w:rsid w:val="005321C6"/>
    <w:rPr>
      <w:sz w:val="28"/>
      <w:lang w:eastAsia="ru-RU"/>
    </w:rPr>
  </w:style>
  <w:style w:type="paragraph" w:styleId="a3">
    <w:name w:val="Title"/>
    <w:basedOn w:val="a"/>
    <w:link w:val="a4"/>
    <w:qFormat/>
    <w:rsid w:val="005321C6"/>
    <w:pPr>
      <w:jc w:val="center"/>
    </w:pPr>
    <w:rPr>
      <w:b/>
      <w:bCs/>
      <w:color w:val="000000"/>
      <w:sz w:val="28"/>
    </w:rPr>
  </w:style>
  <w:style w:type="character" w:customStyle="1" w:styleId="a4">
    <w:name w:val="Название Знак"/>
    <w:basedOn w:val="a0"/>
    <w:link w:val="a3"/>
    <w:rsid w:val="005321C6"/>
    <w:rPr>
      <w:b/>
      <w:bCs/>
      <w:color w:val="000000"/>
      <w:sz w:val="28"/>
      <w:lang w:eastAsia="ru-RU"/>
    </w:rPr>
  </w:style>
  <w:style w:type="paragraph" w:styleId="a5">
    <w:name w:val="List Paragraph"/>
    <w:basedOn w:val="a"/>
    <w:uiPriority w:val="34"/>
    <w:qFormat/>
    <w:rsid w:val="005321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D78A5F2088418444E2E9A84068020EFB4522C0E8AFD5454108D5D781A6C23873FF31BC41769A3E0834F10E9E353347C58A510F908D2517t3mEO" TargetMode="External"/><Relationship Id="rId13" Type="http://schemas.openxmlformats.org/officeDocument/2006/relationships/hyperlink" Target="consultantplus://offline/ref=17D78A5F2088418444E2E9A84068020EFB4729C7EEA7D5454108D5D781A6C23873FF31BB48769E375C6EE10AD7633F5AC4954F0C8E8Dt2m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D78A5F2088418444E2E9A84068020EFB4522C0E8AFD5454108D5D781A6C23873FF31BC41769A3D0034F10E9E353347C58A510F908D2517t3mEO" TargetMode="External"/><Relationship Id="rId12" Type="http://schemas.openxmlformats.org/officeDocument/2006/relationships/hyperlink" Target="consultantplus://offline/ref=17D78A5F2088418444E2E9A84068020EFB4722C8E7A8D5454108D5D781A6C23873FF31BC41769A3D0034F10E9E353347C58A510F908D2517t3mE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D78A5F2088418444E2E9A84068020EFB4522C0E8AFD5454108D5D781A6C23873FF31BC41769A3D0E34F10E9E353347C58A510F908D2517t3mEO" TargetMode="External"/><Relationship Id="rId11" Type="http://schemas.openxmlformats.org/officeDocument/2006/relationships/hyperlink" Target="consultantplus://offline/ref=17D78A5F2088418444E2E9A84068020EFB4522C0E8AFD5454108D5D781A6C23873FF31BC41769A3E0E34F10E9E353347C58A510F908D2517t3mEO" TargetMode="External"/><Relationship Id="rId5" Type="http://schemas.openxmlformats.org/officeDocument/2006/relationships/hyperlink" Target="consultantplus://offline/ref=17D78A5F2088418444E2E9A84068020EFB4722C8E7A8D5454108D5D781A6C23873FF31BC41769A3C0034F10E9E353347C58A510F908D2517t3mE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D78A5F2088418444E2E9A84068020EFB4522C0E8AFD5454108D5D781A6C23873FF31BC41769A3E0C34F10E9E353347C58A510F908D2517t3m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D78A5F2088418444E2E9A84068020EFB4522C0E8AFD5454108D5D781A6C23873FF31BC41769A3E0A34F10E9E353347C58A510F908D2517t3mEO" TargetMode="External"/><Relationship Id="rId14" Type="http://schemas.openxmlformats.org/officeDocument/2006/relationships/hyperlink" Target="consultantplus://offline/ref=17D78A5F2088418444E2E9A84068020EFB4522C0E8AFD5454108D5D781A6C23873FF31BC41769A380B34F10E9E353347C58A510F908D2517t3m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Арзуманян Нелли Шагеновна</dc:creator>
  <cp:lastModifiedBy>Арзуманян Нелли Шагеновна</cp:lastModifiedBy>
  <cp:revision>1</cp:revision>
  <dcterms:created xsi:type="dcterms:W3CDTF">2023-01-31T14:38:00Z</dcterms:created>
  <dcterms:modified xsi:type="dcterms:W3CDTF">2023-01-31T14:39:00Z</dcterms:modified>
</cp:coreProperties>
</file>